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68" w:rsidRPr="00215568" w:rsidRDefault="00215568" w:rsidP="00215568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6"/>
          <w:szCs w:val="26"/>
        </w:rPr>
      </w:pPr>
      <w:bookmarkStart w:id="0" w:name="_GoBack"/>
      <w:bookmarkEnd w:id="0"/>
      <w:r>
        <w:rPr>
          <w:rStyle w:val="a4"/>
          <w:sz w:val="26"/>
          <w:szCs w:val="26"/>
        </w:rPr>
        <w:t>Применяйте световозвращающие элементы!</w:t>
      </w:r>
    </w:p>
    <w:p w:rsidR="00215568" w:rsidRPr="00295DC8" w:rsidRDefault="00215568" w:rsidP="00215568">
      <w:pPr>
        <w:pStyle w:val="a3"/>
        <w:spacing w:before="0" w:beforeAutospacing="0" w:after="0" w:afterAutospacing="0"/>
        <w:ind w:firstLine="567"/>
        <w:jc w:val="both"/>
        <w:rPr>
          <w:rStyle w:val="a4"/>
          <w:sz w:val="26"/>
          <w:szCs w:val="26"/>
        </w:rPr>
      </w:pPr>
      <w:r w:rsidRPr="00215568">
        <w:rPr>
          <w:rStyle w:val="a4"/>
          <w:sz w:val="26"/>
          <w:szCs w:val="26"/>
        </w:rPr>
        <w:t>С 1 июля 2015 года, в целях повышения видимости пешеходов в тёмное время суток на загородных дорогах, вступают в силу поправки в Правила дорожного движения, внесенные постановлением Правительства Российской Федерации от 14 ноября 2014 года № 1197 «О внесении изменений в Правила дорожного движения Российской Федерации».</w:t>
      </w:r>
    </w:p>
    <w:p w:rsidR="00295DC8" w:rsidRPr="00295DC8" w:rsidRDefault="00295DC8" w:rsidP="0021556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568" w:rsidRPr="00215568" w:rsidRDefault="00215568" w:rsidP="0021556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15568">
        <w:rPr>
          <w:sz w:val="26"/>
          <w:szCs w:val="26"/>
        </w:rPr>
        <w:t>В Правилах дорожного движения устанавливается, что при переходе дороги и движении по обочинам или краю проезжей части в темное время суток, а также в условиях недостаточной видимости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215568" w:rsidRPr="00215568" w:rsidRDefault="00215568" w:rsidP="0021556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15568">
        <w:rPr>
          <w:sz w:val="26"/>
          <w:szCs w:val="26"/>
        </w:rPr>
        <w:t>До настоящего времени данная норма Правил носила для пешеходов рекомендательный характер.</w:t>
      </w:r>
    </w:p>
    <w:p w:rsidR="00215568" w:rsidRPr="00215568" w:rsidRDefault="00215568" w:rsidP="0021556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15568">
        <w:rPr>
          <w:sz w:val="26"/>
          <w:szCs w:val="26"/>
        </w:rPr>
        <w:t>Необходимо отметить, что в пункте 1.2 Правил дорожного движения установлено понятие «темного времени суток» – это промежуток времени от конца вечерних сумерек до начала утренних сумерек.</w:t>
      </w:r>
    </w:p>
    <w:p w:rsidR="00215568" w:rsidRPr="00215568" w:rsidRDefault="00215568" w:rsidP="0021556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15568">
        <w:rPr>
          <w:sz w:val="26"/>
          <w:szCs w:val="26"/>
        </w:rPr>
        <w:t xml:space="preserve">Необходимость использования световозвращающих элементов обусловлена данными статистики аварийности с участием пешеходов, в соответствии с которой наезд на пешеходов остается одним из самых распространенных видов ДТП. В крупных городах наезды на пешеходов могут составлять до половины от общего числа </w:t>
      </w:r>
      <w:proofErr w:type="spellStart"/>
      <w:r w:rsidRPr="00215568">
        <w:rPr>
          <w:sz w:val="26"/>
          <w:szCs w:val="26"/>
        </w:rPr>
        <w:t>автоаварий</w:t>
      </w:r>
      <w:proofErr w:type="spellEnd"/>
      <w:r w:rsidRPr="00215568">
        <w:rPr>
          <w:sz w:val="26"/>
          <w:szCs w:val="26"/>
        </w:rPr>
        <w:t>. Чаще всего такие ДТП происходят в темное время суток, в условиях ограниченной видимости.</w:t>
      </w:r>
    </w:p>
    <w:p w:rsidR="00215568" w:rsidRPr="00215568" w:rsidRDefault="00215568" w:rsidP="0021556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15568">
        <w:rPr>
          <w:sz w:val="26"/>
          <w:szCs w:val="26"/>
        </w:rPr>
        <w:t xml:space="preserve">По данным научных исследований применение светоотражателей снижает риск наезда на пешехода в 6,5 раз, - благодаря </w:t>
      </w:r>
      <w:proofErr w:type="spellStart"/>
      <w:r w:rsidRPr="00215568">
        <w:rPr>
          <w:sz w:val="26"/>
          <w:szCs w:val="26"/>
        </w:rPr>
        <w:t>световозвращающим</w:t>
      </w:r>
      <w:proofErr w:type="spellEnd"/>
      <w:r w:rsidRPr="00215568">
        <w:rPr>
          <w:sz w:val="26"/>
          <w:szCs w:val="26"/>
        </w:rPr>
        <w:t xml:space="preserve"> элементам водитель может увидеть пешехода со значительно большего расстояния и принять меры для предотвращения наезда. В обычной ситуации водитель в темное время суток может заметить человека при ближнем свете фар с расстояния в 30-50 метров. При использовании </w:t>
      </w:r>
      <w:proofErr w:type="spellStart"/>
      <w:r w:rsidRPr="00215568">
        <w:rPr>
          <w:sz w:val="26"/>
          <w:szCs w:val="26"/>
        </w:rPr>
        <w:t>световозвращателя</w:t>
      </w:r>
      <w:proofErr w:type="spellEnd"/>
      <w:r w:rsidRPr="00215568">
        <w:rPr>
          <w:sz w:val="26"/>
          <w:szCs w:val="26"/>
        </w:rPr>
        <w:t xml:space="preserve"> это расстояние увеличивается до 150 метров, а при движении с дальним светом фар – до 400 метров.</w:t>
      </w:r>
    </w:p>
    <w:p w:rsidR="008617F2" w:rsidRPr="00215568" w:rsidRDefault="008617F2" w:rsidP="0021556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8617F2" w:rsidRPr="00215568" w:rsidSect="008B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568"/>
    <w:rsid w:val="00215568"/>
    <w:rsid w:val="00295DC8"/>
    <w:rsid w:val="008617F2"/>
    <w:rsid w:val="008B295F"/>
    <w:rsid w:val="009A6BD6"/>
    <w:rsid w:val="00A5662D"/>
    <w:rsid w:val="00F07472"/>
    <w:rsid w:val="00F41829"/>
    <w:rsid w:val="00FC4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55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5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2016-05-06T08:22:00Z</cp:lastPrinted>
  <dcterms:created xsi:type="dcterms:W3CDTF">2017-01-18T05:48:00Z</dcterms:created>
  <dcterms:modified xsi:type="dcterms:W3CDTF">2017-01-18T05:48:00Z</dcterms:modified>
</cp:coreProperties>
</file>